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65" w:rsidRPr="00123965" w:rsidRDefault="00123965" w:rsidP="00AA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AA6F26" w:rsidRPr="001513BB" w:rsidRDefault="00AA6F26" w:rsidP="00AA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Правила безопасности в Новый год,</w:t>
      </w:r>
    </w:p>
    <w:p w:rsidR="00AA6F26" w:rsidRPr="00AA6F26" w:rsidRDefault="00AA6F26" w:rsidP="00AA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lang w:eastAsia="ru-RU"/>
        </w:rPr>
        <w:t xml:space="preserve">или </w:t>
      </w:r>
      <w:r w:rsidRPr="00AA6F2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как сохранить здоровье в праздники</w:t>
      </w:r>
    </w:p>
    <w:p w:rsidR="00AA6F26" w:rsidRPr="00AA6F26" w:rsidRDefault="00AA6F26" w:rsidP="0015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-178435</wp:posOffset>
            </wp:positionH>
            <wp:positionV relativeFrom="paragraph">
              <wp:posOffset>193040</wp:posOffset>
            </wp:positionV>
            <wp:extent cx="3181350" cy="2275205"/>
            <wp:effectExtent l="0" t="0" r="0" b="0"/>
            <wp:wrapTight wrapText="bothSides">
              <wp:wrapPolygon edited="0">
                <wp:start x="517" y="0"/>
                <wp:lineTo x="0" y="362"/>
                <wp:lineTo x="0" y="21160"/>
                <wp:lineTo x="517" y="21341"/>
                <wp:lineTo x="20953" y="21341"/>
                <wp:lineTo x="21471" y="21160"/>
                <wp:lineTo x="21471" y="362"/>
                <wp:lineTo x="20953" y="0"/>
                <wp:lineTo x="517" y="0"/>
              </wp:wrapPolygon>
            </wp:wrapTight>
            <wp:docPr id="1" name="Рисунок 1" descr="Правила безопасности в Новый год">
              <a:hlinkClick xmlns:a="http://schemas.openxmlformats.org/drawingml/2006/main" r:id="rId5" tooltip="&quot;Правила безопасности в Новый год, или как сохранить здоровье в празд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в Новый год">
                      <a:hlinkClick r:id="rId5" tooltip="&quot;Правила безопасности в Новый год, или как сохранить здоровье в празд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Новогодние праздники</w:t>
      </w:r>
      <w:r w:rsidRPr="00AA6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приносят с собой не только веселье, радость и всеобщее ликование, а порой и </w:t>
      </w:r>
      <w:r w:rsidRPr="00AA6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риск получить различные травмы или серьезно подорвать своё здоровье.</w:t>
      </w:r>
    </w:p>
    <w:p w:rsidR="00AA6F26" w:rsidRPr="00AA6F26" w:rsidRDefault="00AA6F26" w:rsidP="0015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счастливые праздники не были омрачены про</w:t>
      </w:r>
      <w:r w:rsidRPr="00151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блемами, советуем </w:t>
      </w:r>
      <w:r w:rsidRPr="00151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заранее изучить </w:t>
      </w:r>
      <w:r w:rsidRPr="00AA6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факторы опасности, которые могут подстерегать в Новый год, и избежать их.</w:t>
      </w:r>
      <w:r w:rsidRPr="00AA6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AA6F26" w:rsidRPr="00AA6F26" w:rsidRDefault="00AA6F26" w:rsidP="00AA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7945</wp:posOffset>
            </wp:positionV>
            <wp:extent cx="2659380" cy="1711325"/>
            <wp:effectExtent l="190500" t="190500" r="198120" b="193675"/>
            <wp:wrapTight wrapText="bothSides">
              <wp:wrapPolygon edited="0">
                <wp:start x="309" y="-2404"/>
                <wp:lineTo x="-1547" y="-1924"/>
                <wp:lineTo x="-1393" y="21400"/>
                <wp:lineTo x="155" y="23323"/>
                <wp:lineTo x="309" y="23804"/>
                <wp:lineTo x="21198" y="23804"/>
                <wp:lineTo x="21352" y="23323"/>
                <wp:lineTo x="22900" y="21400"/>
                <wp:lineTo x="23054" y="1924"/>
                <wp:lineTo x="21352" y="-1683"/>
                <wp:lineTo x="21198" y="-2404"/>
                <wp:lineTo x="309" y="-2404"/>
              </wp:wrapPolygon>
            </wp:wrapTight>
            <wp:docPr id="2" name="Рисунок 2" descr="Правила безопасности в Новый год">
              <a:hlinkClick xmlns:a="http://schemas.openxmlformats.org/drawingml/2006/main" r:id="rId7" tooltip="&quot;Правила безопасности в Новый год, или как сохранить здоровье в празд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 в Новый год">
                      <a:hlinkClick r:id="rId7" tooltip="&quot;Правила безопасности в Новый год, или как сохранить здоровье в празд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F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Гололед на зимних улицах</w:t>
      </w:r>
    </w:p>
    <w:p w:rsidR="00AA6F26" w:rsidRDefault="00AA6F26" w:rsidP="00A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Гололед опасен в любой зимний день. </w:t>
      </w:r>
    </w:p>
    <w:p w:rsidR="00AA6F26" w:rsidRPr="00AA6F26" w:rsidRDefault="00AA6F26" w:rsidP="00A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праздники мы забываем об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опасности.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 большого риска травм, полученных из-за гололеда, является также наша праздничная обувь на скользкой подошве и высоких каблуках.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F26" w:rsidRPr="00AA6F26" w:rsidRDefault="00AA6F26" w:rsidP="00AA6F2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Меры безопасности:</w:t>
      </w:r>
    </w:p>
    <w:p w:rsidR="00AA6F26" w:rsidRPr="00AA6F26" w:rsidRDefault="00AA6F26" w:rsidP="00AA6F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праздников </w:t>
      </w:r>
      <w:r w:rsidRPr="00AA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 выберите обув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ь. Для зимних прогулок подойдут сапоги с каблуком средней длины или на плоской подошве (платформа всегда предпочтительнее, потому что более устойчива на скользкой дороге).</w:t>
      </w:r>
    </w:p>
    <w:p w:rsidR="00AA6F26" w:rsidRPr="00AA6F26" w:rsidRDefault="00AA6F26" w:rsidP="00AA6F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Подошва и набойка на каблуке должны быть выполнены из материала, который имеет хорошее сцепление со скользкой ледяной поверхностью и не скользит.</w:t>
      </w:r>
    </w:p>
    <w:p w:rsidR="00AA6F26" w:rsidRPr="00AA6F26" w:rsidRDefault="00AA6F26" w:rsidP="00AA6F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передвижения по зимнему тротуару, дороге, ступенькам не спешите. Ставьте ногу на всю ступню, а затем уже переносите на неё тяжесть тела.</w:t>
      </w:r>
    </w:p>
    <w:p w:rsidR="001513BB" w:rsidRDefault="00AA6F26" w:rsidP="00AA6F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новогодних ледяных горках и аттракционах будьте предельно осторожны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A6F26" w:rsidRPr="00AA6F26" w:rsidRDefault="00AA6F26" w:rsidP="001513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велик риск получить различные травмы.</w:t>
      </w:r>
    </w:p>
    <w:p w:rsidR="00AA6F26" w:rsidRPr="00AA6F26" w:rsidRDefault="001513BB" w:rsidP="00AA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3393440</wp:posOffset>
            </wp:positionH>
            <wp:positionV relativeFrom="paragraph">
              <wp:posOffset>192405</wp:posOffset>
            </wp:positionV>
            <wp:extent cx="2909570" cy="1732915"/>
            <wp:effectExtent l="0" t="0" r="5080" b="635"/>
            <wp:wrapTight wrapText="bothSides">
              <wp:wrapPolygon edited="0">
                <wp:start x="566" y="0"/>
                <wp:lineTo x="0" y="475"/>
                <wp:lineTo x="0" y="21133"/>
                <wp:lineTo x="566" y="21370"/>
                <wp:lineTo x="20931" y="21370"/>
                <wp:lineTo x="21496" y="21133"/>
                <wp:lineTo x="21496" y="475"/>
                <wp:lineTo x="20931" y="0"/>
                <wp:lineTo x="566" y="0"/>
              </wp:wrapPolygon>
            </wp:wrapTight>
            <wp:docPr id="3" name="Рисунок 3" descr="Правила безопасности в Новый год">
              <a:hlinkClick xmlns:a="http://schemas.openxmlformats.org/drawingml/2006/main" r:id="rId9" tooltip="&quot;Правила безопасности в Новый год, или как сохранить здоровье в празд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безопасности в Новый год">
                      <a:hlinkClick r:id="rId9" tooltip="&quot;Правила безопасности в Новый год, или как сохранить здоровье в празд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26" w:rsidRPr="00AA6F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Дорожно-транспортный травматизм</w:t>
      </w:r>
    </w:p>
    <w:p w:rsidR="001513BB" w:rsidRDefault="00AA6F26" w:rsidP="0015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Беспечность в праздники является причиной того, что многие водители позволяют себе выпивать перед управлением автомо</w:t>
      </w:r>
      <w:r w:rsidR="0015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билем. В свою очередь, беспечность пешеходов, 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опасность для себя и других на новогодних дорогах.</w:t>
      </w:r>
    </w:p>
    <w:p w:rsidR="003A5F06" w:rsidRDefault="00AA6F26" w:rsidP="003A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F2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Меры безопасности: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 просты, но </w:t>
      </w:r>
      <w:r w:rsidR="0012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праздничные дни 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необходимо соблюдать с </w:t>
      </w:r>
      <w:r w:rsidRPr="00AA6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особенной 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тщательностью:</w:t>
      </w:r>
      <w:r w:rsidRPr="00AA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выполнять все правила дорожного движения.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 в Новогодние праздники не должны чрезмерно употреблять алкоголь перед выходом на улицу, а водители – </w:t>
      </w:r>
      <w:r w:rsidRPr="00AA6F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воздержаться от употребления алкоголя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вовсе.</w:t>
      </w:r>
    </w:p>
    <w:p w:rsidR="003A5F06" w:rsidRDefault="003A5F06" w:rsidP="003A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A5F06" w:rsidRPr="003A5F06" w:rsidRDefault="003A5F06" w:rsidP="003A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06">
        <w:rPr>
          <w:rFonts w:ascii="Times New Roman" w:hAnsi="Times New Roman" w:cs="Times New Roman"/>
        </w:rPr>
        <w:t>Использованы материалы сайта:</w:t>
      </w:r>
      <w:bookmarkStart w:id="0" w:name="_GoBack"/>
      <w:bookmarkEnd w:id="0"/>
    </w:p>
    <w:p w:rsidR="003A5F06" w:rsidRPr="003A5F06" w:rsidRDefault="003A5F06" w:rsidP="003A5F06">
      <w:pPr>
        <w:rPr>
          <w:rFonts w:ascii="Times New Roman" w:hAnsi="Times New Roman" w:cs="Times New Roman"/>
        </w:rPr>
      </w:pPr>
      <w:r w:rsidRPr="003A5F06">
        <w:rPr>
          <w:rFonts w:ascii="Times New Roman" w:hAnsi="Times New Roman" w:cs="Times New Roman"/>
        </w:rPr>
        <w:t>http://www.colady.ru/pravila-bezopasnosti-v-novyj-god-ili-kak-soxranit-zdorove-v-prazdniki.html</w:t>
      </w:r>
    </w:p>
    <w:p w:rsidR="003A5F06" w:rsidRPr="00AA6F26" w:rsidRDefault="003A5F06" w:rsidP="0015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1A" w:rsidRDefault="00ED551A" w:rsidP="003A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06" w:rsidRPr="001513BB" w:rsidRDefault="00AA6F26" w:rsidP="003A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5F06" w:rsidRPr="00AA6F2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Правила безопасности в Новый год,</w:t>
      </w:r>
    </w:p>
    <w:p w:rsidR="003A5F06" w:rsidRDefault="003A5F06" w:rsidP="003A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lang w:eastAsia="ru-RU"/>
        </w:rPr>
        <w:t xml:space="preserve">или </w:t>
      </w:r>
      <w:r w:rsidRPr="00AA6F2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как сохранить здоровье в праздники</w:t>
      </w:r>
    </w:p>
    <w:p w:rsidR="003A5F06" w:rsidRPr="00AA6F26" w:rsidRDefault="003A5F06" w:rsidP="003A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A6F26" w:rsidRPr="00AA6F26" w:rsidRDefault="001513BB" w:rsidP="00AA6F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403860</wp:posOffset>
            </wp:positionV>
            <wp:extent cx="2874010" cy="1849755"/>
            <wp:effectExtent l="0" t="0" r="2540" b="0"/>
            <wp:wrapTight wrapText="bothSides">
              <wp:wrapPolygon edited="0">
                <wp:start x="573" y="0"/>
                <wp:lineTo x="0" y="445"/>
                <wp:lineTo x="0" y="21133"/>
                <wp:lineTo x="573" y="21355"/>
                <wp:lineTo x="20903" y="21355"/>
                <wp:lineTo x="21476" y="21133"/>
                <wp:lineTo x="21476" y="445"/>
                <wp:lineTo x="20903" y="0"/>
                <wp:lineTo x="573" y="0"/>
              </wp:wrapPolygon>
            </wp:wrapTight>
            <wp:docPr id="4" name="Рисунок 4" descr="Правила безопасности в Новый год">
              <a:hlinkClick xmlns:a="http://schemas.openxmlformats.org/drawingml/2006/main" r:id="rId11" tooltip="&quot;Правила безопасности в Новый год, или как сохранить здоровье в празд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сти в Новый год">
                      <a:hlinkClick r:id="rId11" tooltip="&quot;Правила безопасности в Новый год, или как сохранить здоровье в празд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26" w:rsidRPr="00AA6F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Переохлаждение и обморожения</w:t>
      </w:r>
    </w:p>
    <w:p w:rsidR="00AA6F26" w:rsidRPr="00AA6F26" w:rsidRDefault="00AA6F26" w:rsidP="00D8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 прогулки</w:t>
      </w:r>
      <w:r w:rsidR="00D8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в Новогоднюю ночь, также во все праздничные дни, 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заканчиваются общим переохлаждением или различными обморожениями.</w:t>
      </w:r>
    </w:p>
    <w:p w:rsidR="00D834D6" w:rsidRDefault="00AA6F26" w:rsidP="00D8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от мороза страдают щеки, нос, пальцы рук и ног. </w:t>
      </w:r>
      <w:r w:rsidR="00D8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F26" w:rsidRDefault="00D834D6" w:rsidP="0085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алкогольными напитками </w:t>
      </w:r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праздники, значительно снижает чувствительность, и человек может просто не почувствовать начало процесса обморожения.</w:t>
      </w:r>
    </w:p>
    <w:p w:rsidR="003A5F06" w:rsidRPr="00AA6F26" w:rsidRDefault="003A5F06" w:rsidP="0085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26" w:rsidRPr="00AA6F26" w:rsidRDefault="00AA6F26" w:rsidP="00854DF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Меры безопасности:</w:t>
      </w:r>
    </w:p>
    <w:p w:rsidR="00AA6F26" w:rsidRPr="00AA6F26" w:rsidRDefault="00854DFB" w:rsidP="00854DF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злоупотреблять алкоголем 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прогулке со спутниками часто осматривать щеки друг друга на предмет обморожения — оно проявляется белыми пятнами.</w:t>
      </w:r>
    </w:p>
    <w:p w:rsidR="00AA6F26" w:rsidRPr="00AA6F26" w:rsidRDefault="00854DFB" w:rsidP="00854DF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Одеваться по погоде рассчитывая на </w:t>
      </w:r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длительности прогулки. Обязательны теплая обувь, теплые варежки или перчатки, головной убор, </w:t>
      </w:r>
      <w:proofErr w:type="spellStart"/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непродуваемая</w:t>
      </w:r>
      <w:proofErr w:type="spellEnd"/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одежда, 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капюшоном, </w:t>
      </w: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капроновых колгот, т</w:t>
      </w:r>
      <w:r w:rsidR="003A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 брюки или лосины.</w:t>
      </w:r>
    </w:p>
    <w:p w:rsidR="00AA6F26" w:rsidRDefault="00854DFB" w:rsidP="00854DF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ощущении промерзания</w:t>
      </w:r>
      <w:r w:rsidR="00AA6F26"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лучше сразу же зайти в какое-либо помещение и согреться, выпить горячий чай.</w:t>
      </w: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F06" w:rsidRPr="00AA6F26" w:rsidRDefault="003A5F06" w:rsidP="003A5F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26" w:rsidRPr="00AA6F26" w:rsidRDefault="003A5F06" w:rsidP="00854DFB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A6F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2743200" cy="1830705"/>
            <wp:effectExtent l="0" t="0" r="0" b="0"/>
            <wp:wrapTight wrapText="bothSides">
              <wp:wrapPolygon edited="0">
                <wp:start x="600" y="0"/>
                <wp:lineTo x="0" y="450"/>
                <wp:lineTo x="0" y="21128"/>
                <wp:lineTo x="600" y="21353"/>
                <wp:lineTo x="20850" y="21353"/>
                <wp:lineTo x="21450" y="21128"/>
                <wp:lineTo x="21450" y="450"/>
                <wp:lineTo x="20850" y="0"/>
                <wp:lineTo x="600" y="0"/>
              </wp:wrapPolygon>
            </wp:wrapTight>
            <wp:docPr id="5" name="Рисунок 5" descr="Правила безопасности в Новый год">
              <a:hlinkClick xmlns:a="http://schemas.openxmlformats.org/drawingml/2006/main" r:id="rId13" tooltip="&quot;Правила безопасности в Новый год, или как сохранить здоровье в празд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безопасности в Новый год">
                      <a:hlinkClick r:id="rId13" tooltip="&quot;Правила безопасности в Новый год, или как сохранить здоровье в празд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26" w:rsidRPr="00AA6F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Ожоги, пожары</w:t>
      </w:r>
    </w:p>
    <w:p w:rsidR="00854DFB" w:rsidRDefault="00AA6F26" w:rsidP="00AA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новогоднюю ночь традиционно зажигают свечи, новогодние гирлянды (часто некачественные), используют фейерверки. </w:t>
      </w:r>
    </w:p>
    <w:p w:rsidR="001513BB" w:rsidRPr="003A5F06" w:rsidRDefault="00AA6F26" w:rsidP="003A5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Некачественные пиротехнические изделия или неправильное обращение с </w:t>
      </w:r>
      <w:proofErr w:type="spellStart"/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легковоспламеняяющимися</w:t>
      </w:r>
      <w:proofErr w:type="spellEnd"/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и огнем может привести к термическим ожогам, пожарам.</w:t>
      </w:r>
      <w:r w:rsidRPr="00AA6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DFB" w:rsidRPr="00854DFB" w:rsidRDefault="00854DFB" w:rsidP="003A5F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Меры безопасности:</w:t>
      </w:r>
    </w:p>
    <w:p w:rsidR="00854DFB" w:rsidRPr="00854DFB" w:rsidRDefault="00854DFB" w:rsidP="003A5F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украшения интерьера и елки покупать только </w:t>
      </w:r>
      <w:r w:rsidRPr="00854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качественные гирлянды</w:t>
      </w: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DFB" w:rsidRPr="00854DFB" w:rsidRDefault="00854DFB" w:rsidP="003A5F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зажигаете свечи, вокруг них не должно быть легк</w:t>
      </w:r>
      <w:r w:rsidR="003A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овоспламеняющихся материалов, не оставляйте</w:t>
      </w: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горящие свечи без внимания.</w:t>
      </w:r>
    </w:p>
    <w:p w:rsidR="00854DFB" w:rsidRPr="00854DFB" w:rsidRDefault="00854DFB" w:rsidP="003A5F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пиротехнических игрушек должен быть очень</w:t>
      </w:r>
      <w:r w:rsidR="003A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тщательным и рациональным, </w:t>
      </w:r>
      <w:r w:rsidR="003A5F06"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854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точно по инструкции</w:t>
      </w:r>
      <w:r w:rsidRPr="00854D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всех мер предосторожности.</w:t>
      </w:r>
    </w:p>
    <w:p w:rsidR="001513BB" w:rsidRDefault="001513BB"/>
    <w:p w:rsidR="001513BB" w:rsidRDefault="003A5F06" w:rsidP="003A5F06">
      <w:pPr>
        <w:spacing w:after="0"/>
      </w:pPr>
      <w:r>
        <w:t>____________________________________</w:t>
      </w:r>
    </w:p>
    <w:p w:rsidR="003A5F06" w:rsidRPr="003A5F06" w:rsidRDefault="003A5F06" w:rsidP="003A5F06">
      <w:pPr>
        <w:spacing w:after="0"/>
        <w:rPr>
          <w:rFonts w:ascii="Times New Roman" w:hAnsi="Times New Roman" w:cs="Times New Roman"/>
        </w:rPr>
      </w:pPr>
      <w:r w:rsidRPr="003A5F06">
        <w:rPr>
          <w:rFonts w:ascii="Times New Roman" w:hAnsi="Times New Roman" w:cs="Times New Roman"/>
        </w:rPr>
        <w:t>Использованы материалы сайта:</w:t>
      </w:r>
    </w:p>
    <w:p w:rsidR="006628DC" w:rsidRPr="003A5F06" w:rsidRDefault="00AA6F26" w:rsidP="003A5F06">
      <w:pPr>
        <w:spacing w:after="0"/>
        <w:rPr>
          <w:rFonts w:ascii="Times New Roman" w:hAnsi="Times New Roman" w:cs="Times New Roman"/>
        </w:rPr>
      </w:pPr>
      <w:r w:rsidRPr="003A5F06">
        <w:rPr>
          <w:rFonts w:ascii="Times New Roman" w:hAnsi="Times New Roman" w:cs="Times New Roman"/>
        </w:rPr>
        <w:t>http://www.colady.ru/pravila-bezopasnosti-v-novyj-god-ili-kak-soxranit-zdorove-v-prazdniki.html</w:t>
      </w:r>
    </w:p>
    <w:sectPr w:rsidR="006628DC" w:rsidRPr="003A5F06" w:rsidSect="00123965">
      <w:pgSz w:w="11906" w:h="16838"/>
      <w:pgMar w:top="426" w:right="850" w:bottom="142" w:left="1134" w:header="708" w:footer="708" w:gutter="0"/>
      <w:pgBorders w:offsetFrom="page">
        <w:top w:val="dotted" w:sz="4" w:space="24" w:color="FF0000"/>
        <w:left w:val="dotted" w:sz="4" w:space="24" w:color="0070C0"/>
        <w:bottom w:val="dotted" w:sz="4" w:space="24" w:color="FF000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B99"/>
    <w:multiLevelType w:val="multilevel"/>
    <w:tmpl w:val="CC8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E7E5D"/>
    <w:multiLevelType w:val="multilevel"/>
    <w:tmpl w:val="EDDE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70E7"/>
    <w:multiLevelType w:val="multilevel"/>
    <w:tmpl w:val="3CCC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3"/>
    <w:rsid w:val="00113900"/>
    <w:rsid w:val="00123965"/>
    <w:rsid w:val="001513BB"/>
    <w:rsid w:val="003A5F06"/>
    <w:rsid w:val="00457BF2"/>
    <w:rsid w:val="00854DFB"/>
    <w:rsid w:val="008912A3"/>
    <w:rsid w:val="00A92ACD"/>
    <w:rsid w:val="00AA6F26"/>
    <w:rsid w:val="00D834D6"/>
    <w:rsid w:val="00E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1F54"/>
  <w15:chartTrackingRefBased/>
  <w15:docId w15:val="{8B93328E-A365-4977-9A1F-797E81C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lady.ru/wp-content/uploads/2013/12/bezopasnyj_novyj_god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ady.ru/wp-content/uploads/2013/12/bezopasnyj_novyj_god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lady.ru/wp-content/uploads/2013/12/bezopasnyj_novyj_god2.jpg" TargetMode="External"/><Relationship Id="rId5" Type="http://schemas.openxmlformats.org/officeDocument/2006/relationships/hyperlink" Target="http://www.colady.ru/wp-content/uploads/2013/12/bezopasnyj_novyj_god8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lady.ru/wp-content/uploads/2013/12/bezopasnyj_novyj_god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2018-12-04T10:05:00Z</cp:lastPrinted>
  <dcterms:created xsi:type="dcterms:W3CDTF">2018-12-04T10:07:00Z</dcterms:created>
  <dcterms:modified xsi:type="dcterms:W3CDTF">2018-12-04T10:07:00Z</dcterms:modified>
</cp:coreProperties>
</file>