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AA" w:rsidRDefault="00B030AA" w:rsidP="00B030AA">
      <w:pPr>
        <w:shd w:val="clear" w:color="auto" w:fill="EFEFE9"/>
        <w:spacing w:after="0" w:line="240" w:lineRule="auto"/>
        <w:jc w:val="center"/>
        <w:rPr>
          <w:rFonts w:ascii="Arial" w:eastAsia="Times New Roman" w:hAnsi="Arial" w:cs="Arial"/>
          <w:b/>
          <w:bCs/>
          <w:color w:val="606060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606060"/>
          <w:sz w:val="28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606060"/>
          <w:sz w:val="28"/>
          <w:lang w:eastAsia="ru-RU"/>
        </w:rPr>
        <w:instrText xml:space="preserve"> HYPERLINK "http://www.rospedclub.ru/" </w:instrText>
      </w:r>
      <w:r>
        <w:rPr>
          <w:rFonts w:ascii="Arial" w:eastAsia="Times New Roman" w:hAnsi="Arial" w:cs="Arial"/>
          <w:b/>
          <w:bCs/>
          <w:color w:val="606060"/>
          <w:sz w:val="28"/>
          <w:lang w:eastAsia="ru-RU"/>
        </w:rPr>
      </w:r>
      <w:r>
        <w:rPr>
          <w:rFonts w:ascii="Arial" w:eastAsia="Times New Roman" w:hAnsi="Arial" w:cs="Arial"/>
          <w:b/>
          <w:bCs/>
          <w:color w:val="606060"/>
          <w:sz w:val="28"/>
          <w:lang w:eastAsia="ru-RU"/>
        </w:rPr>
        <w:fldChar w:fldCharType="separate"/>
      </w:r>
      <w:r w:rsidRPr="00B030AA">
        <w:rPr>
          <w:rStyle w:val="a6"/>
          <w:rFonts w:ascii="Arial" w:eastAsia="Times New Roman" w:hAnsi="Arial" w:cs="Arial"/>
          <w:b/>
          <w:bCs/>
          <w:sz w:val="28"/>
          <w:lang w:eastAsia="ru-RU"/>
        </w:rPr>
        <w:t>Открытие, РОО "Клуб учителей"</w:t>
      </w:r>
      <w:r>
        <w:rPr>
          <w:rFonts w:ascii="Arial" w:eastAsia="Times New Roman" w:hAnsi="Arial" w:cs="Arial"/>
          <w:b/>
          <w:bCs/>
          <w:color w:val="606060"/>
          <w:sz w:val="28"/>
          <w:lang w:eastAsia="ru-RU"/>
        </w:rPr>
        <w:fldChar w:fldCharType="end"/>
      </w:r>
    </w:p>
    <w:p w:rsidR="00B030AA" w:rsidRPr="00B030AA" w:rsidRDefault="00B030AA" w:rsidP="00B030AA">
      <w:pPr>
        <w:shd w:val="clear" w:color="auto" w:fill="EFEFE9"/>
        <w:spacing w:after="0" w:line="240" w:lineRule="auto"/>
        <w:jc w:val="center"/>
        <w:rPr>
          <w:rFonts w:ascii="Arial" w:eastAsia="Times New Roman" w:hAnsi="Arial" w:cs="Arial"/>
          <w:b/>
          <w:bCs/>
          <w:color w:val="606060"/>
          <w:sz w:val="28"/>
          <w:u w:val="single"/>
          <w:lang w:eastAsia="ru-RU"/>
        </w:rPr>
      </w:pP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b/>
          <w:bCs/>
          <w:color w:val="606060"/>
          <w:u w:val="single"/>
          <w:lang w:eastAsia="ru-RU"/>
        </w:rPr>
        <w:t>Требования для научно-исследовательских и проектных работ:</w:t>
      </w:r>
    </w:p>
    <w:p w:rsidR="00B030AA" w:rsidRPr="00B030AA" w:rsidRDefault="00B030AA" w:rsidP="00B030AA">
      <w:pPr>
        <w:shd w:val="clear" w:color="auto" w:fill="EFEFE9"/>
        <w:spacing w:after="46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 </w:t>
      </w:r>
    </w:p>
    <w:p w:rsidR="00B030AA" w:rsidRPr="00B030AA" w:rsidRDefault="00B030AA" w:rsidP="00B030AA">
      <w:pPr>
        <w:numPr>
          <w:ilvl w:val="0"/>
          <w:numId w:val="1"/>
        </w:numPr>
        <w:shd w:val="clear" w:color="auto" w:fill="EFEFE9"/>
        <w:spacing w:after="46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Заголовки разделов пишут симметрично тексту, заголовки подразделов - с красной строки. Расстояние между заголовками и текстом должно быть увеличено для выделения заголовка.</w:t>
      </w:r>
    </w:p>
    <w:p w:rsidR="00B030AA" w:rsidRPr="00B030AA" w:rsidRDefault="00B030AA" w:rsidP="00B030AA">
      <w:pPr>
        <w:numPr>
          <w:ilvl w:val="0"/>
          <w:numId w:val="1"/>
        </w:numPr>
        <w:shd w:val="clear" w:color="auto" w:fill="EFEFE9"/>
        <w:spacing w:after="46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Ссылки обязательны в случае цитирования, использования цифр  и фактов, упоминания имен и т.п. (рекомендуются подстрочные)</w:t>
      </w:r>
    </w:p>
    <w:p w:rsidR="00B030AA" w:rsidRPr="00B030AA" w:rsidRDefault="00B030AA" w:rsidP="00B030AA">
      <w:pPr>
        <w:numPr>
          <w:ilvl w:val="0"/>
          <w:numId w:val="1"/>
        </w:numPr>
        <w:shd w:val="clear" w:color="auto" w:fill="EFEFE9"/>
        <w:spacing w:after="46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Список литературы и источников, оформленный согласно требованиям</w:t>
      </w:r>
    </w:p>
    <w:p w:rsidR="00B030AA" w:rsidRPr="00B030AA" w:rsidRDefault="00B030AA" w:rsidP="00B030AA">
      <w:pPr>
        <w:numPr>
          <w:ilvl w:val="0"/>
          <w:numId w:val="1"/>
        </w:numPr>
        <w:shd w:val="clear" w:color="auto" w:fill="EFEFE9"/>
        <w:spacing w:after="46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Иллюстративный материал (таблицы, рисунки и т.п.) должны быть оформлены согласно требованиям (иметь названия, нумерацию)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 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Структура работы должна отражать логику научного исследования. Рассматривая содержание работы как решение научной или практической задачи, можно весь ход научного исследования представить в виде определенной логической схемы: </w:t>
      </w:r>
    </w:p>
    <w:p w:rsidR="00B030AA" w:rsidRPr="00B030AA" w:rsidRDefault="00B030AA" w:rsidP="00B030AA">
      <w:pPr>
        <w:numPr>
          <w:ilvl w:val="0"/>
          <w:numId w:val="2"/>
        </w:num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обоснование актуальности научного исследования; </w:t>
      </w:r>
    </w:p>
    <w:p w:rsidR="00B030AA" w:rsidRPr="00B030AA" w:rsidRDefault="00B030AA" w:rsidP="00B030AA">
      <w:pPr>
        <w:numPr>
          <w:ilvl w:val="0"/>
          <w:numId w:val="3"/>
        </w:numPr>
        <w:shd w:val="clear" w:color="auto" w:fill="EFEFE9"/>
        <w:spacing w:after="0" w:line="240" w:lineRule="auto"/>
        <w:jc w:val="both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выявление объекта и предмета исследования; </w:t>
      </w:r>
    </w:p>
    <w:p w:rsidR="00B030AA" w:rsidRPr="00B030AA" w:rsidRDefault="00B030AA" w:rsidP="00B030AA">
      <w:pPr>
        <w:numPr>
          <w:ilvl w:val="0"/>
          <w:numId w:val="3"/>
        </w:num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постановка целей и задач;</w:t>
      </w:r>
    </w:p>
    <w:p w:rsidR="00B030AA" w:rsidRPr="00B030AA" w:rsidRDefault="00B030AA" w:rsidP="00B030AA">
      <w:pPr>
        <w:numPr>
          <w:ilvl w:val="0"/>
          <w:numId w:val="3"/>
        </w:num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выбор и обоснование методики, характеристика конкретных методов проведения исследования; </w:t>
      </w:r>
    </w:p>
    <w:p w:rsidR="00B030AA" w:rsidRPr="00B030AA" w:rsidRDefault="00B030AA" w:rsidP="00B030AA">
      <w:pPr>
        <w:numPr>
          <w:ilvl w:val="0"/>
          <w:numId w:val="3"/>
        </w:num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описание процесса исследования (эксперимента); </w:t>
      </w:r>
    </w:p>
    <w:p w:rsidR="00B030AA" w:rsidRPr="00B030AA" w:rsidRDefault="00B030AA" w:rsidP="00B030AA">
      <w:pPr>
        <w:numPr>
          <w:ilvl w:val="0"/>
          <w:numId w:val="3"/>
        </w:num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обобщение результатов  исследования (разработка рекомендаций и предложений); </w:t>
      </w:r>
    </w:p>
    <w:p w:rsidR="00B030AA" w:rsidRPr="00B030AA" w:rsidRDefault="00B030AA" w:rsidP="00B030AA">
      <w:pPr>
        <w:numPr>
          <w:ilvl w:val="0"/>
          <w:numId w:val="4"/>
        </w:num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основные выводы проведенного исследования. 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Для конкурсных работ, в основе которых лежит решение теоретических задач,  структура изложения материала может принять следующий вид: </w:t>
      </w:r>
    </w:p>
    <w:p w:rsidR="00B030AA" w:rsidRPr="00B030AA" w:rsidRDefault="00B030AA" w:rsidP="00B030AA">
      <w:pPr>
        <w:numPr>
          <w:ilvl w:val="0"/>
          <w:numId w:val="5"/>
        </w:num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постановка конкретной теоретической задачи (проблемы, гипотезы); </w:t>
      </w:r>
    </w:p>
    <w:p w:rsidR="00B030AA" w:rsidRPr="00B030AA" w:rsidRDefault="00B030AA" w:rsidP="00B030AA">
      <w:pPr>
        <w:numPr>
          <w:ilvl w:val="0"/>
          <w:numId w:val="5"/>
        </w:num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обоснование применения определенной методики решения поставленной задачи; </w:t>
      </w:r>
    </w:p>
    <w:p w:rsidR="00B030AA" w:rsidRPr="00B030AA" w:rsidRDefault="00B030AA" w:rsidP="00B030AA">
      <w:pPr>
        <w:numPr>
          <w:ilvl w:val="0"/>
          <w:numId w:val="5"/>
        </w:num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теоретическая обработка и систематизация социальных фактов; </w:t>
      </w:r>
    </w:p>
    <w:p w:rsidR="00B030AA" w:rsidRPr="00B030AA" w:rsidRDefault="00B030AA" w:rsidP="00B030AA">
      <w:pPr>
        <w:numPr>
          <w:ilvl w:val="0"/>
          <w:numId w:val="5"/>
        </w:num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обоснование теоретических положений, выдвинутых автором работы; </w:t>
      </w:r>
    </w:p>
    <w:p w:rsidR="00B030AA" w:rsidRPr="00B030AA" w:rsidRDefault="00B030AA" w:rsidP="00B030AA">
      <w:pPr>
        <w:numPr>
          <w:ilvl w:val="0"/>
          <w:numId w:val="5"/>
        </w:num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проверка истинности теоретических положений и выводов. 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В заключении конкурсной работы должно быть отмечено, что сделано автором в решении поставленной задачи, и какой научный или научно-практический вклад вносит данное исследование в разработку актуальных проблем. 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 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b/>
          <w:bCs/>
          <w:color w:val="606060"/>
          <w:lang w:eastAsia="ru-RU"/>
        </w:rPr>
        <w:t>В состав (структуру) работы входят: титульный лист, оглавление (содержание), введение, основная часть, заключение, список сокращений, список использованных источников и литературы, приложения. 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 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b/>
          <w:bCs/>
          <w:color w:val="606060"/>
          <w:lang w:eastAsia="ru-RU"/>
        </w:rPr>
        <w:t>Титульный лист </w:t>
      </w: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 xml:space="preserve">должен включать полное наименование образовательного учреждения; крупно выделенную тему работы; фамилию, имя и отчество автора (полностью) и его должность; адрес, телефон и </w:t>
      </w:r>
      <w:proofErr w:type="spellStart"/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e-mail</w:t>
      </w:r>
      <w:proofErr w:type="spellEnd"/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 xml:space="preserve"> образовательного учреждения; адрес, телефон и </w:t>
      </w:r>
      <w:proofErr w:type="spellStart"/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e-mail</w:t>
      </w:r>
      <w:proofErr w:type="spellEnd"/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 автора; населенный пункт, в котором написана работа и год написания работы. С образцом титульного листа можно ознакомиться на сайте Клуба. 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b/>
          <w:bCs/>
          <w:color w:val="606060"/>
          <w:lang w:eastAsia="ru-RU"/>
        </w:rPr>
        <w:t>Содержание</w:t>
      </w:r>
      <w:r w:rsidRPr="00B030AA">
        <w:rPr>
          <w:rFonts w:ascii="Arial" w:eastAsia="Times New Roman" w:hAnsi="Arial" w:cs="Arial"/>
          <w:color w:val="606060"/>
          <w:lang w:eastAsia="ru-RU"/>
        </w:rPr>
        <w:t> </w:t>
      </w: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(оглавление) включает наименование всех разделов (глав), подразделов (параграфов), пунктов и подпунктов (если они имеют наименование). Содержание помещается вслед за титульным листом. 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b/>
          <w:bCs/>
          <w:color w:val="606060"/>
          <w:lang w:eastAsia="ru-RU"/>
        </w:rPr>
        <w:t>Введение</w:t>
      </w:r>
      <w:r w:rsidRPr="00B030AA">
        <w:rPr>
          <w:rFonts w:ascii="Arial" w:eastAsia="Times New Roman" w:hAnsi="Arial" w:cs="Arial"/>
          <w:color w:val="606060"/>
          <w:lang w:eastAsia="ru-RU"/>
        </w:rPr>
        <w:t> </w:t>
      </w: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должно включать следующие разделы: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i/>
          <w:iCs/>
          <w:color w:val="606060"/>
          <w:lang w:eastAsia="ru-RU"/>
        </w:rPr>
        <w:t>Актуальность исследования 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i/>
          <w:iCs/>
          <w:color w:val="606060"/>
          <w:lang w:eastAsia="ru-RU"/>
        </w:rPr>
        <w:t>Степень научной разработанности проблемы исследования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i/>
          <w:iCs/>
          <w:color w:val="606060"/>
          <w:lang w:eastAsia="ru-RU"/>
        </w:rPr>
        <w:t>Объект исследования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i/>
          <w:iCs/>
          <w:color w:val="606060"/>
          <w:lang w:eastAsia="ru-RU"/>
        </w:rPr>
        <w:t>Предмет исследования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i/>
          <w:iCs/>
          <w:color w:val="606060"/>
          <w:lang w:eastAsia="ru-RU"/>
        </w:rPr>
        <w:t>Цель  исследования 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i/>
          <w:iCs/>
          <w:color w:val="606060"/>
          <w:lang w:eastAsia="ru-RU"/>
        </w:rPr>
        <w:t>Задачи исследования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i/>
          <w:iCs/>
          <w:color w:val="606060"/>
          <w:lang w:eastAsia="ru-RU"/>
        </w:rPr>
        <w:t>Теоретико-методологическая база исследования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i/>
          <w:iCs/>
          <w:color w:val="606060"/>
          <w:lang w:eastAsia="ru-RU"/>
        </w:rPr>
        <w:t>Эмпирическая база исследования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i/>
          <w:iCs/>
          <w:color w:val="606060"/>
          <w:lang w:eastAsia="ru-RU"/>
        </w:rPr>
        <w:t xml:space="preserve">Интерпретация и </w:t>
      </w:r>
      <w:proofErr w:type="spellStart"/>
      <w:r w:rsidRPr="00B030AA">
        <w:rPr>
          <w:rFonts w:ascii="Arial" w:eastAsia="Times New Roman" w:hAnsi="Arial" w:cs="Arial"/>
          <w:i/>
          <w:iCs/>
          <w:color w:val="606060"/>
          <w:lang w:eastAsia="ru-RU"/>
        </w:rPr>
        <w:t>операционализация</w:t>
      </w:r>
      <w:proofErr w:type="spellEnd"/>
      <w:r w:rsidRPr="00B030AA">
        <w:rPr>
          <w:rFonts w:ascii="Arial" w:eastAsia="Times New Roman" w:hAnsi="Arial" w:cs="Arial"/>
          <w:i/>
          <w:iCs/>
          <w:color w:val="606060"/>
          <w:lang w:eastAsia="ru-RU"/>
        </w:rPr>
        <w:t xml:space="preserve"> понятий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 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i/>
          <w:iCs/>
          <w:color w:val="606060"/>
          <w:u w:val="single"/>
          <w:lang w:eastAsia="ru-RU"/>
        </w:rPr>
        <w:t>Актуальность исследования</w:t>
      </w:r>
      <w:r w:rsidRPr="00B030AA">
        <w:rPr>
          <w:rFonts w:ascii="Arial" w:eastAsia="Times New Roman" w:hAnsi="Arial" w:cs="Arial"/>
          <w:i/>
          <w:iCs/>
          <w:color w:val="606060"/>
          <w:lang w:eastAsia="ru-RU"/>
        </w:rPr>
        <w:t> - </w:t>
      </w: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это обоснование проблемы исследования с точки зрения её социальной и научной значимости в настоящее время. 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 xml:space="preserve">Актуальность научного исследования в целом следует оценивать с точки зрения той концептуальной установки, которой придерживается автор работы, или того научного вклада, который вносит он в </w:t>
      </w: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lastRenderedPageBreak/>
        <w:t>разработку общей концепции. Актуальность исследования включает в себя описание проблемной ситуации. Необходимо также подчеркнуть социальную значимость проблемы.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i/>
          <w:iCs/>
          <w:color w:val="606060"/>
          <w:u w:val="single"/>
          <w:lang w:eastAsia="ru-RU"/>
        </w:rPr>
        <w:t>Степень научной разработанности</w:t>
      </w:r>
      <w:r w:rsidRPr="00B030AA">
        <w:rPr>
          <w:rFonts w:ascii="Arial" w:eastAsia="Times New Roman" w:hAnsi="Arial" w:cs="Arial"/>
          <w:i/>
          <w:iCs/>
          <w:color w:val="606060"/>
          <w:lang w:eastAsia="ru-RU"/>
        </w:rPr>
        <w:t> проблемы исследования</w:t>
      </w:r>
      <w:r w:rsidRPr="00B030AA">
        <w:rPr>
          <w:rFonts w:ascii="Arial" w:eastAsia="Times New Roman" w:hAnsi="Arial" w:cs="Arial"/>
          <w:color w:val="606060"/>
          <w:lang w:eastAsia="ru-RU"/>
        </w:rPr>
        <w:t> </w:t>
      </w: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– в этом разделе анализируются научные работы по теме исследования, даётся их характеристика и обозначаются пробелы (лакуны), что и дает исследователю основание для разработки заявленной проблемы. Обзор использованных источников и литературы должен быть сделан по тематическому или предметному принципу, содержать оценку (возможно критическую) автора, его мнение по поводу прочитанной литературы. Тематический обзор источников и литературы может быть дополнен хронологической классификацией, если этого требует тема исследования. 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i/>
          <w:iCs/>
          <w:color w:val="606060"/>
          <w:u w:val="single"/>
          <w:lang w:eastAsia="ru-RU"/>
        </w:rPr>
        <w:t>Эмпирическая база исследования</w:t>
      </w:r>
      <w:r w:rsidRPr="00B030AA">
        <w:rPr>
          <w:rFonts w:ascii="Arial" w:eastAsia="Times New Roman" w:hAnsi="Arial" w:cs="Arial"/>
          <w:i/>
          <w:iCs/>
          <w:color w:val="606060"/>
          <w:lang w:eastAsia="ru-RU"/>
        </w:rPr>
        <w:t> </w:t>
      </w: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включает в себя перечисление и описание эмпирических материалов, которые анализируются в процессе выполнения исследовательского проекта. Это могут быть результаты собственных исследований автора, исследования других авторов и коллективов, привлеченные для вторичного анализа, статистические материалы, нормативные документы и другие источники.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i/>
          <w:iCs/>
          <w:color w:val="606060"/>
          <w:u w:val="single"/>
          <w:lang w:eastAsia="ru-RU"/>
        </w:rPr>
        <w:t>Интерпретация и</w:t>
      </w:r>
      <w:r w:rsidRPr="00B030AA">
        <w:rPr>
          <w:rFonts w:ascii="Arial" w:eastAsia="Times New Roman" w:hAnsi="Arial" w:cs="Arial"/>
          <w:color w:val="606060"/>
          <w:u w:val="single"/>
          <w:lang w:eastAsia="ru-RU"/>
        </w:rPr>
        <w:t> </w:t>
      </w:r>
      <w:proofErr w:type="spellStart"/>
      <w:r w:rsidRPr="00B030AA">
        <w:rPr>
          <w:rFonts w:ascii="Arial" w:eastAsia="Times New Roman" w:hAnsi="Arial" w:cs="Arial"/>
          <w:i/>
          <w:iCs/>
          <w:color w:val="606060"/>
          <w:u w:val="single"/>
          <w:lang w:eastAsia="ru-RU"/>
        </w:rPr>
        <w:t>операционализация</w:t>
      </w:r>
      <w:proofErr w:type="spellEnd"/>
      <w:r w:rsidRPr="00B030AA">
        <w:rPr>
          <w:rFonts w:ascii="Arial" w:eastAsia="Times New Roman" w:hAnsi="Arial" w:cs="Arial"/>
          <w:i/>
          <w:iCs/>
          <w:color w:val="606060"/>
          <w:u w:val="single"/>
          <w:lang w:eastAsia="ru-RU"/>
        </w:rPr>
        <w:t xml:space="preserve"> понятий</w:t>
      </w: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  - раздел включается при необходимости пояснения и раскрытия терминов и/или понятий, используемых в работе, особенно неоднозначных или спорных.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b/>
          <w:bCs/>
          <w:color w:val="606060"/>
          <w:lang w:eastAsia="ru-RU"/>
        </w:rPr>
        <w:t>Основная часть</w:t>
      </w:r>
      <w:r w:rsidRPr="00B030AA">
        <w:rPr>
          <w:rFonts w:ascii="Arial" w:eastAsia="Times New Roman" w:hAnsi="Arial" w:cs="Arial"/>
          <w:color w:val="606060"/>
          <w:lang w:eastAsia="ru-RU"/>
        </w:rPr>
        <w:t> </w:t>
      </w: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должна раскрывать все пункты, обозначенные в Введении, раскрывать объект и предмет исследования, отвечать на поставленные цели и задачи. 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Все материалы, дополняющие и иллюстрирующие основное содержание работы, выносятся в приложение работы. В приложении, как правило, помещают схемы, таблицы, графики, а также текстовые, справочные и другие материалы.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В</w:t>
      </w:r>
      <w:r w:rsidRPr="00B030AA">
        <w:rPr>
          <w:rFonts w:ascii="Arial" w:eastAsia="Times New Roman" w:hAnsi="Arial" w:cs="Arial"/>
          <w:color w:val="606060"/>
          <w:lang w:eastAsia="ru-RU"/>
        </w:rPr>
        <w:t> </w:t>
      </w:r>
      <w:r w:rsidRPr="00B030AA">
        <w:rPr>
          <w:rFonts w:ascii="Arial" w:eastAsia="Times New Roman" w:hAnsi="Arial" w:cs="Arial"/>
          <w:b/>
          <w:bCs/>
          <w:color w:val="606060"/>
          <w:lang w:eastAsia="ru-RU"/>
        </w:rPr>
        <w:t>заключении</w:t>
      </w:r>
      <w:r w:rsidRPr="00B030AA">
        <w:rPr>
          <w:rFonts w:ascii="Arial" w:eastAsia="Times New Roman" w:hAnsi="Arial" w:cs="Arial"/>
          <w:color w:val="606060"/>
          <w:lang w:eastAsia="ru-RU"/>
        </w:rPr>
        <w:t> </w:t>
      </w: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подводятся итоги проведенного исследования, обобщенно излагаются выводы по вопросам, сформулированным в задачах работы, намечаются перспективы дальнейшей разработки темы. 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b/>
          <w:bCs/>
          <w:color w:val="606060"/>
          <w:lang w:eastAsia="ru-RU"/>
        </w:rPr>
        <w:t>Список сокращений </w:t>
      </w: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(делается при необходимости) должен включать расшифровку применяемых в работе сокращений наименований учреждений, структурных подразделений, библиографических данных, понятий и слов. 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b/>
          <w:bCs/>
          <w:color w:val="606060"/>
          <w:lang w:eastAsia="ru-RU"/>
        </w:rPr>
        <w:t>Список использованных источников и литературы (обязательно)</w:t>
      </w:r>
      <w:r w:rsidRPr="00B030AA">
        <w:rPr>
          <w:rFonts w:ascii="Arial" w:eastAsia="Times New Roman" w:hAnsi="Arial" w:cs="Arial"/>
          <w:color w:val="606060"/>
          <w:lang w:eastAsia="ru-RU"/>
        </w:rPr>
        <w:t> </w:t>
      </w: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включает источники (в том числе электронные) и литературу, использованные автором в ходе подготовки и написания  работы. Оформление списка и ссылок производится в соответствии с требованиями, изложенными в действующих нормативно-методических материалах. В конкурсных работах применяются предусмотренные этими нормативными документами краткие формы описания, содержащие только обязательные элементы. К их числу относятся: основное заглавие, сведения об издании, первое место издания, дата издания, объем. Кроме того, допускается точку и тире между областями библиографического описания заменять точкой.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Знаки препинания между элементами библиографического описания рекомендуется расставлять следующим образом: фамилия и инициалы, точка; название работы, точка; подзаголовочные сведения, точка; место издания, двоеточие; издательство, запятая; год издания, точка; том (выпуск, часть, серия), точка; номера страниц. 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Различают описания авторские (те, которые начинаются с фамилии автора или составителя) и под заглавием (те, которые начинаются с заглавия). Авторским описание должно быть в тех случаях, когда автор или авторы указаны в работе или установлены по другим источникам. Описание под заглавием производится в том случае, когда автор издания не установлен или отсутствует (например, в сборнике статей). Фамилия автора предшествует его инициалам. 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Законодательные и нормативные акты приводятся по официальным изданиям соответствующих ведомств (при их существовании). 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Источники и литература на иностранном языке указывается на языке оригинала с соблюдением орфографических норм  для соответствующего языка (в том числе, употребление прописных и строчных букв).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Значение всех библиографических сокращений раскрывается в списке сокращений, который помещается перед списком литературы. Список использованных источников и литературы печатается через 1,5 интервала. Иностранные источники располагают в алфавитном порядке, причем сначала перечисляется литература на языках, в основе которых лежит латиница, затем - кириллица и иероглифическое письмо.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b/>
          <w:bCs/>
          <w:color w:val="606060"/>
          <w:lang w:eastAsia="ru-RU"/>
        </w:rPr>
        <w:t>Приложения</w:t>
      </w:r>
      <w:r w:rsidRPr="00B030AA">
        <w:rPr>
          <w:rFonts w:ascii="Arial" w:eastAsia="Times New Roman" w:hAnsi="Arial" w:cs="Arial"/>
          <w:color w:val="606060"/>
          <w:lang w:eastAsia="ru-RU"/>
        </w:rPr>
        <w:t> </w:t>
      </w: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оформляют как продолжение работы после списка использованных источников и литературы, располагая их в порядке ссылок в тексте. Каждое приложение следует начинать с нового листа в правом верхнем углу словом "ПРИЛОЖЕНИЕ" и нумеровать последовательно арабскими цифрами (без знака №), например, ПРИЛОЖЕНИЕ 1, ПРИЛОЖЕНИЕ 2 и т.д. </w:t>
      </w:r>
    </w:p>
    <w:p w:rsidR="00B030AA" w:rsidRPr="00B030AA" w:rsidRDefault="00B030AA" w:rsidP="00B030AA">
      <w:pPr>
        <w:shd w:val="clear" w:color="auto" w:fill="EFEFE9"/>
        <w:spacing w:after="0" w:line="240" w:lineRule="auto"/>
        <w:rPr>
          <w:rFonts w:ascii="Arial" w:eastAsia="Times New Roman" w:hAnsi="Arial" w:cs="Arial"/>
          <w:color w:val="606060"/>
          <w:szCs w:val="16"/>
          <w:lang w:eastAsia="ru-RU"/>
        </w:rPr>
      </w:pPr>
      <w:r w:rsidRPr="00B030AA">
        <w:rPr>
          <w:rFonts w:ascii="Arial" w:eastAsia="Times New Roman" w:hAnsi="Arial" w:cs="Arial"/>
          <w:color w:val="606060"/>
          <w:szCs w:val="16"/>
          <w:lang w:eastAsia="ru-RU"/>
        </w:rPr>
        <w:t>В приложении в левом нижнем углу можно указать, на основании каких источников оно составлено.</w:t>
      </w:r>
    </w:p>
    <w:p w:rsidR="001D1D15" w:rsidRDefault="001D1D15"/>
    <w:sectPr w:rsidR="001D1D15" w:rsidSect="00B030A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982"/>
    <w:multiLevelType w:val="multilevel"/>
    <w:tmpl w:val="08EA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70E68"/>
    <w:multiLevelType w:val="multilevel"/>
    <w:tmpl w:val="A112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E2F16"/>
    <w:multiLevelType w:val="multilevel"/>
    <w:tmpl w:val="2FB6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34D3E"/>
    <w:multiLevelType w:val="multilevel"/>
    <w:tmpl w:val="1062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70F71"/>
    <w:multiLevelType w:val="multilevel"/>
    <w:tmpl w:val="0906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B030AA"/>
    <w:rsid w:val="001D1D15"/>
    <w:rsid w:val="00B0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0AA"/>
    <w:rPr>
      <w:b/>
      <w:bCs/>
    </w:rPr>
  </w:style>
  <w:style w:type="character" w:customStyle="1" w:styleId="apple-converted-space">
    <w:name w:val="apple-converted-space"/>
    <w:basedOn w:val="a0"/>
    <w:rsid w:val="00B030AA"/>
  </w:style>
  <w:style w:type="character" w:styleId="a5">
    <w:name w:val="Emphasis"/>
    <w:basedOn w:val="a0"/>
    <w:uiPriority w:val="20"/>
    <w:qFormat/>
    <w:rsid w:val="00B030AA"/>
    <w:rPr>
      <w:i/>
      <w:iCs/>
    </w:rPr>
  </w:style>
  <w:style w:type="character" w:styleId="a6">
    <w:name w:val="Hyperlink"/>
    <w:basedOn w:val="a0"/>
    <w:uiPriority w:val="99"/>
    <w:unhideWhenUsed/>
    <w:rsid w:val="00B030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</dc:creator>
  <cp:lastModifiedBy>gea</cp:lastModifiedBy>
  <cp:revision>1</cp:revision>
  <dcterms:created xsi:type="dcterms:W3CDTF">2015-02-18T19:09:00Z</dcterms:created>
  <dcterms:modified xsi:type="dcterms:W3CDTF">2015-02-18T19:15:00Z</dcterms:modified>
</cp:coreProperties>
</file>